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b/>
          <w:bCs/>
          <w:i/>
          <w:iCs/>
          <w:sz w:val="28"/>
          <w:szCs w:val="28"/>
          <w:lang w:eastAsia="ru-RU"/>
        </w:rPr>
        <w:t>Тексты с ошибками по истории России.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b/>
          <w:bCs/>
          <w:i/>
          <w:iCs/>
          <w:sz w:val="28"/>
          <w:szCs w:val="28"/>
          <w:lang w:eastAsia="ru-RU"/>
        </w:rPr>
        <w:t>Россия в период правления Ивана IV Грозного</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Великий князь московский Василий III умер в I533 году, регентшей при трехлетнем сыне Иване стала его мать Софья Палеолог. Однако правила мать Ивана всего год. После ее смерти наступил период боярского правления, который был назван Смутным временем. Разгул и притеснения бояр вызывали всеобщее недовольство. Народ связывал надежды на прекращение Смуты с коронацией Ивана IV Васильевича.</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Молодой царь решительно взялся за наведение порядка и укрепление государственной власти. С этой целью он созвал Земский собор, принявший новый Судебник. Статьи законов были разделены на 100 глав, поэтому собор вошел в историю как “Стоглавый”. По новому Судебнику ограничивались злоупотребления наместников, усилилась зависимость крестьян от землевладельцев. Создавались новые центральные органы управления – приказы. Была проведена военная реформа: отменялось местничество, создавалось опричное и стрелецкое войско.</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Благодаря этим реформам появилась возможность проведения более активной внешней политики и захвата Поволжья и Прибалтики. В 50-е годы XVI века в состав России вошли Казанское, Астраханское и Крымское ханства. Началась длительная война с Ливонским орденом, завершившаяся в 1584 году присоединением к России части польской Ливонии. Во время войны некоторые бояре, в том числе князь Андрей Курбский, бежали в Литву, так как опасались необузданного царского гнева и подозрительности.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1565 году болезненно подозрительный Иван IV ввел опричнину, жертвами которой стали не только бояре, но и близкие царю люди. В 1581 году в припадке гнева царь убил своего сына и наследника престола царевича Ивана. В 1584 году скончался Иван Грозный, династия Рюриковичей по мужской линии пресеклась.</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u w:val="single"/>
          <w:lang w:eastAsia="ru-RU"/>
        </w:rPr>
        <w:t>Ошибки:</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Регентшей Ивана IV была его мать Елена Глинская.</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Правила Елена Глинская с 1533 по 1538 год.</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Смутное время – более поздний период истории, связанный с династическим кризисом (пресечением династии Рюриковичей)</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Стоглавым был церковный собор, а не Земский.</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Судебник, принятый в 1550 году, не содержал 100 глав.</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Но новому закону местничество ограничивалось. Отмена местничества произойдет позже, в 1682 году.</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ходе военной реформы создавалось стрелецкое, а не опричное войско.</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состав России в 50-е годы вошли Казанское и Астраханское ханства, Крым был присоединен в период правления Екатерины Великой.</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lastRenderedPageBreak/>
        <w:t>Ливонская война закончилась поражением России в 1583 году.</w:t>
      </w:r>
    </w:p>
    <w:p w:rsidR="00634577" w:rsidRPr="00CB2EAF" w:rsidRDefault="00634577" w:rsidP="00634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Династия Рюриковичей пресеклась после смерти Федора Иоанновича в 1598 году.</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b/>
          <w:bCs/>
          <w:i/>
          <w:iCs/>
          <w:sz w:val="28"/>
          <w:szCs w:val="28"/>
          <w:lang w:eastAsia="ru-RU"/>
        </w:rPr>
        <w:t>Реформы Петра Великого</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Во время правления Петра I были проведены реформы, преобразившие Россию. Целью этих реформ было превращение страны в великую европейскую державу. Для достижения этой цели необходимо было получить выход к морям, а значит, требовались сильная армия, флот и деньги.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Первым делом Петр I ликвидировал стрелецкие полки и полки иноземного строя. Началось формирование регулярных полков на основе рекрутской повинности. Образцом для других полков служили Преображенский и Семеновский полки.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Служба государю была поставлена выше знатного происхождения. Введя в 1714 году “Табель о рангах”, Петр I разделил всех служилых людей на 14 рангов или чинов. Всякий получивший чин шестого класса становился потомственным дворянином.</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Для обеспечения регулярного поступления денег в казну Петр I провел перепись населения. Вместо прежней подушной подати все население платило единую подворную подать.</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Вместо Боярской Думы в 1708 году был учрежден совет высших чиновников, получивший название Правительствующего Сената. Московские приказы Петр I заменил коллегиями. Президенты коллегий решали дела по своему усмотрению и подчинялись только императору. Для усиления местного аппарата власти страна была разделена на 50 губерний, которые в свою очередь делились на провинции.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Были приняты меры к ограничению прав духовенства и изъятию части церковных доходов. После смерти патриарха Никона царь не назначил ему преемника, а учредил Духовную Коллегию или Адмиралтейство, подчинив церковь самодержавной власти царя. Таким образом, при Петре I в России оформился абсолютизм.</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u w:val="single"/>
          <w:lang w:eastAsia="ru-RU"/>
        </w:rPr>
        <w:t>Ошибки:</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Петр I ликвидировал только стрелецкие полки.</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“Табель о рангах” была введена в 1722 году.</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Потомственное дворянство</w:t>
      </w:r>
      <w:r w:rsidRPr="00CB2EAF">
        <w:rPr>
          <w:rFonts w:ascii="Times New Roman" w:eastAsia="Times New Roman" w:hAnsi="Times New Roman" w:cs="Times New Roman"/>
          <w:sz w:val="28"/>
          <w:szCs w:val="28"/>
          <w:u w:val="single"/>
          <w:lang w:eastAsia="ru-RU"/>
        </w:rPr>
        <w:t> </w:t>
      </w:r>
      <w:r w:rsidRPr="00CB2EAF">
        <w:rPr>
          <w:rFonts w:ascii="Times New Roman" w:eastAsia="Times New Roman" w:hAnsi="Times New Roman" w:cs="Times New Roman"/>
          <w:sz w:val="28"/>
          <w:szCs w:val="28"/>
          <w:lang w:eastAsia="ru-RU"/>
        </w:rPr>
        <w:t>получали лица, дослужившиеся до чина 8 класса.</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Петр I заменил подворную подать подушной.</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Подать платили только мужчины.</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Правительствующий Сенат был создан в 1711 году.</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коллегиях решения принимались коллективно.</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петровское время было 8 губерний.</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 xml:space="preserve">Патриарх Никон жил в XVII веке, в петровское время патриархом был </w:t>
      </w:r>
      <w:proofErr w:type="spellStart"/>
      <w:r w:rsidRPr="00CB2EAF">
        <w:rPr>
          <w:rFonts w:ascii="Times New Roman" w:eastAsia="Times New Roman" w:hAnsi="Times New Roman" w:cs="Times New Roman"/>
          <w:sz w:val="28"/>
          <w:szCs w:val="28"/>
          <w:lang w:eastAsia="ru-RU"/>
        </w:rPr>
        <w:t>Адриан</w:t>
      </w:r>
      <w:proofErr w:type="spellEnd"/>
      <w:r w:rsidRPr="00CB2EAF">
        <w:rPr>
          <w:rFonts w:ascii="Times New Roman" w:eastAsia="Times New Roman" w:hAnsi="Times New Roman" w:cs="Times New Roman"/>
          <w:sz w:val="28"/>
          <w:szCs w:val="28"/>
          <w:lang w:eastAsia="ru-RU"/>
        </w:rPr>
        <w:t>.</w:t>
      </w:r>
    </w:p>
    <w:p w:rsidR="00634577" w:rsidRPr="00CB2EAF" w:rsidRDefault="00634577" w:rsidP="0063457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Духовная коллегия была преобразована в Святейший Правительствующий Синод, Адмиралтейство занималось делами морского флота.</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b/>
          <w:bCs/>
          <w:i/>
          <w:iCs/>
          <w:sz w:val="28"/>
          <w:szCs w:val="28"/>
          <w:lang w:eastAsia="ru-RU"/>
        </w:rPr>
        <w:t>Северная война</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Чтобы вывести Россию в ранг европейских держав, необходимо было получить выход к незамерзающим морям. Для этого Россия должна была вступить в борьбу с сильными противниками: либо с Турцией, либо со Швецией. Азовские походы против Турции продемонстрировали неподготовленность России к войне. Попытка закрепиться на берегах Черного моря оказалась неудачной.</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Для поиска союзников в войне со Швецией в 1699 году в Европу было отправлено Великое посольство. В ходе переговоров был заключен Северный союз против Швеции. Петр заручился поддержкой Пруссии, Дании и Австрии.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Северная война началась неудачно для союзников. Первое сражение под Нарвой в 1700 году из-за численного превосходства войск шведского короля Карла XII было проиграно русской армией. Однако неудачи не сломили Петра  I. Воспользовавшись тем, что Карл XII был занят борьбой с Пруссией и Австрией, русский царь восстановил боеспособность войск с помощью рекрутских наборов, переплавил колокола на пушки и уже через несколько лет праздновал первую победу, одержанную под Санкт-Петербургом.</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Разделавшись с союзниками, Карл XII двинулся на Украину на соединение с войсками гетмана Мазепы. Шведы осадили Полтаву, где было много боеприпасов и провианта. 27 июня 1708 года произошла Полтавская битва, которая закончилась полной победой русского оружия, а Карл XII чуть не попал в плен.</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 xml:space="preserve">Турецкий султан оказал поддержку шведскому королю и объявил России войну. Однако русская армия осуществила блестящий </w:t>
      </w:r>
      <w:proofErr w:type="spellStart"/>
      <w:r w:rsidRPr="00CB2EAF">
        <w:rPr>
          <w:rFonts w:ascii="Times New Roman" w:eastAsia="Times New Roman" w:hAnsi="Times New Roman" w:cs="Times New Roman"/>
          <w:sz w:val="28"/>
          <w:szCs w:val="28"/>
          <w:lang w:eastAsia="ru-RU"/>
        </w:rPr>
        <w:t>Прутский</w:t>
      </w:r>
      <w:proofErr w:type="spellEnd"/>
      <w:r w:rsidRPr="00CB2EAF">
        <w:rPr>
          <w:rFonts w:ascii="Times New Roman" w:eastAsia="Times New Roman" w:hAnsi="Times New Roman" w:cs="Times New Roman"/>
          <w:sz w:val="28"/>
          <w:szCs w:val="28"/>
          <w:lang w:eastAsia="ru-RU"/>
        </w:rPr>
        <w:t xml:space="preserve"> поход и вынудила турецкого султана подписать перемирие.</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 xml:space="preserve">После одержанных русским флотом побед на Балтийском море Карл XII был вынужден подписать в 1725 году </w:t>
      </w:r>
      <w:proofErr w:type="spellStart"/>
      <w:r w:rsidRPr="00CB2EAF">
        <w:rPr>
          <w:rFonts w:ascii="Times New Roman" w:eastAsia="Times New Roman" w:hAnsi="Times New Roman" w:cs="Times New Roman"/>
          <w:sz w:val="28"/>
          <w:szCs w:val="28"/>
          <w:lang w:eastAsia="ru-RU"/>
        </w:rPr>
        <w:t>Ништадтский</w:t>
      </w:r>
      <w:proofErr w:type="spellEnd"/>
      <w:r w:rsidRPr="00CB2EAF">
        <w:rPr>
          <w:rFonts w:ascii="Times New Roman" w:eastAsia="Times New Roman" w:hAnsi="Times New Roman" w:cs="Times New Roman"/>
          <w:sz w:val="28"/>
          <w:szCs w:val="28"/>
          <w:lang w:eastAsia="ru-RU"/>
        </w:rPr>
        <w:t xml:space="preserve"> мир, по которому Россия получила огромную контрибуцию и обширное побережье Балтийского моря от Выборга до Риги. Завершение Северной войны было отмечено пышными празднествами, а Петр I был провозглашен императором.</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u w:val="single"/>
          <w:lang w:eastAsia="ru-RU"/>
        </w:rPr>
        <w:t>Ошибки:</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Второй Азовский поход был удачным. Россия получила выход к Азовскому морю.</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Великое посольство отправилось в Европу в 1697 году.</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Главной целью посольства был поиск союзников в борьбе с Турцией.</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 xml:space="preserve">Союзниками России были Дания, Саксония и Речь </w:t>
      </w:r>
      <w:proofErr w:type="spellStart"/>
      <w:r w:rsidRPr="00CB2EAF">
        <w:rPr>
          <w:rFonts w:ascii="Times New Roman" w:eastAsia="Times New Roman" w:hAnsi="Times New Roman" w:cs="Times New Roman"/>
          <w:sz w:val="28"/>
          <w:szCs w:val="28"/>
          <w:lang w:eastAsia="ru-RU"/>
        </w:rPr>
        <w:t>Посполитая</w:t>
      </w:r>
      <w:proofErr w:type="spellEnd"/>
      <w:r w:rsidRPr="00CB2EAF">
        <w:rPr>
          <w:rFonts w:ascii="Times New Roman" w:eastAsia="Times New Roman" w:hAnsi="Times New Roman" w:cs="Times New Roman"/>
          <w:sz w:val="28"/>
          <w:szCs w:val="28"/>
          <w:lang w:eastAsia="ru-RU"/>
        </w:rPr>
        <w:t>.</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Сражение под Нарвой не было первым сражением Северной войны, оно произошло после поражения Дании и неудачной осады Риги войсками Августа II.</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сражении под Нарвой численное превосходство было на стороне русских войск.</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Первая победа русскими войсками была одержана в Прибалтике, а Санкт-Петербург начали строить в 1703 году.</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Полтавская битва произошла в 1709 году.</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B2EAF">
        <w:rPr>
          <w:rFonts w:ascii="Times New Roman" w:eastAsia="Times New Roman" w:hAnsi="Times New Roman" w:cs="Times New Roman"/>
          <w:sz w:val="28"/>
          <w:szCs w:val="28"/>
          <w:lang w:eastAsia="ru-RU"/>
        </w:rPr>
        <w:t>Прутский</w:t>
      </w:r>
      <w:proofErr w:type="spellEnd"/>
      <w:r w:rsidRPr="00CB2EAF">
        <w:rPr>
          <w:rFonts w:ascii="Times New Roman" w:eastAsia="Times New Roman" w:hAnsi="Times New Roman" w:cs="Times New Roman"/>
          <w:sz w:val="28"/>
          <w:szCs w:val="28"/>
          <w:lang w:eastAsia="ru-RU"/>
        </w:rPr>
        <w:t xml:space="preserve"> поход был неудачным для русской армии.</w:t>
      </w:r>
    </w:p>
    <w:p w:rsidR="00634577" w:rsidRPr="00CB2EAF" w:rsidRDefault="00634577" w:rsidP="0063457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B2EAF">
        <w:rPr>
          <w:rFonts w:ascii="Times New Roman" w:eastAsia="Times New Roman" w:hAnsi="Times New Roman" w:cs="Times New Roman"/>
          <w:sz w:val="28"/>
          <w:szCs w:val="28"/>
          <w:lang w:eastAsia="ru-RU"/>
        </w:rPr>
        <w:t>Ништадтский</w:t>
      </w:r>
      <w:proofErr w:type="spellEnd"/>
      <w:r w:rsidRPr="00CB2EAF">
        <w:rPr>
          <w:rFonts w:ascii="Times New Roman" w:eastAsia="Times New Roman" w:hAnsi="Times New Roman" w:cs="Times New Roman"/>
          <w:sz w:val="28"/>
          <w:szCs w:val="28"/>
          <w:lang w:eastAsia="ru-RU"/>
        </w:rPr>
        <w:t xml:space="preserve"> мир был подписан после смерти Карла XII, в 1721 году.</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b/>
          <w:bCs/>
          <w:i/>
          <w:iCs/>
          <w:sz w:val="28"/>
          <w:szCs w:val="28"/>
          <w:lang w:eastAsia="ru-RU"/>
        </w:rPr>
        <w:t>Россия в период дворцовых переворотов</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Петр I, изменив порядок престолонаследия, умер в 1725 году, не успев назначить преемника. При поддержке гвардии и сподвижников Петра на престол взошла его вторая жена Екатерина I. При императрице государством фактически управлял А.Меншиков. Однако правление Екатерины длилось недолго, всего пять лет. После ее смерти для решения вопроса о престолонаследии был создан Верховный тайный совет, который пригласил на российский трон курляндскую герцогиню Анну Иоанновну, племянницу Петра I.</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Во время ее правления в стране господствовали иностранцы. В стране процветали казнокрадство, произвол, свирепствовала тайная полиция. Дворяне и гвардия попытались отстранить от государственных дел всесильного фаворита Бирона и ограничить власть императрицы, вручив ей секретные кондиции. Однако попытка оказалась неудачной.</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После смерти императрицы, согласно ее завещанию, российский престол заняла дочь Петра I Елизавета. Она правила 25 лет. Елизавета Петровна стремилась продолжать политику, начатую ее великим отцом. Высшие государственные должности при ней занимали русские, среди которых было немало талантливых, образованных людей. При Елизавете Петровне была отменена смертная казнь, расширялись привилегии дворянства, был открыт Московский университет.</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 xml:space="preserve">В 1756 году Россия в союзе с Францией и Англией вступила в войну с Пруссией и Австрией. Позже она получила название Семилетней войны. Прусская армия Августа II потерпела поражение в сражениях при </w:t>
      </w:r>
      <w:proofErr w:type="spellStart"/>
      <w:r w:rsidRPr="00CB2EAF">
        <w:rPr>
          <w:rFonts w:ascii="Times New Roman" w:eastAsia="Times New Roman" w:hAnsi="Times New Roman" w:cs="Times New Roman"/>
          <w:sz w:val="28"/>
          <w:szCs w:val="28"/>
          <w:lang w:eastAsia="ru-RU"/>
        </w:rPr>
        <w:t>Гросс-Егерсдорфе</w:t>
      </w:r>
      <w:proofErr w:type="spellEnd"/>
      <w:r w:rsidRPr="00CB2EAF">
        <w:rPr>
          <w:rFonts w:ascii="Times New Roman" w:eastAsia="Times New Roman" w:hAnsi="Times New Roman" w:cs="Times New Roman"/>
          <w:sz w:val="28"/>
          <w:szCs w:val="28"/>
          <w:lang w:eastAsia="ru-RU"/>
        </w:rPr>
        <w:t xml:space="preserve"> и </w:t>
      </w:r>
      <w:proofErr w:type="spellStart"/>
      <w:r w:rsidRPr="00CB2EAF">
        <w:rPr>
          <w:rFonts w:ascii="Times New Roman" w:eastAsia="Times New Roman" w:hAnsi="Times New Roman" w:cs="Times New Roman"/>
          <w:sz w:val="28"/>
          <w:szCs w:val="28"/>
          <w:lang w:eastAsia="ru-RU"/>
        </w:rPr>
        <w:t>Кунерсдорфе</w:t>
      </w:r>
      <w:proofErr w:type="spellEnd"/>
      <w:r w:rsidRPr="00CB2EAF">
        <w:rPr>
          <w:rFonts w:ascii="Times New Roman" w:eastAsia="Times New Roman" w:hAnsi="Times New Roman" w:cs="Times New Roman"/>
          <w:sz w:val="28"/>
          <w:szCs w:val="28"/>
          <w:lang w:eastAsia="ru-RU"/>
        </w:rPr>
        <w:t>, что позволило русским войскам захватить Берлин. Положение Пруссии становилось безнадежным, но смерть Елизаветы и вступление на русский престол в 1762 году императора Петра II изменили ход войны. Петр II возвратил Пруссии все завоеванные территории и заключил союз с прусским королем против вчерашних союзников России.</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u w:val="single"/>
          <w:lang w:eastAsia="ru-RU"/>
        </w:rPr>
        <w:t>Ошибки:</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Екатерина I правила с 1725 по 1727 гг.</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Верховный тайный совет был создан в период правления Екатерины I, а не после ее смерти.</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Анна Иоанновна была приглашена на российский трон после смерти Петра II в 1730 году.</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Кондиции были вручены Анне Иоанновне до ее вступления на престол, их цель - ограничение власти императрицы.</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Елизавета Петровна взошла на престол в результате очередного государственного переворота, отстранив от власти малолетнего Ивана VI.</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Правила Елизавета 20 лет, с 1741 по 1761 гг.</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Россия была в союзе с Францией и Австрией, им противостояли Пруссия и Англия.</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Прусским королем был Фридрих II.</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После смерти Елизаветы Петровны правил Петр III.</w:t>
      </w:r>
    </w:p>
    <w:p w:rsidR="00634577" w:rsidRPr="00CB2EAF" w:rsidRDefault="00634577" w:rsidP="0063457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Петр III вступил на престол в 1761 году.</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b/>
          <w:bCs/>
          <w:i/>
          <w:iCs/>
          <w:sz w:val="28"/>
          <w:szCs w:val="28"/>
          <w:lang w:eastAsia="ru-RU"/>
        </w:rPr>
        <w:t>Россия в период правления Екатерины Великой</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После смерти Елизаветы Петровны в 1761 году российской императрицей стала Екатерина II. Властная и энергичная императрица окружила себя талантливыми дипломатами и полководцами, сосредоточила в своих руках все нити управления страной. В течение первых лет царствования возле нее находился всесильный фаворит Г.Орлов, о котором А.С.Пушкин писал: “Ему мы обязаны Черным морем”.</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Екатерина II проводила активную внешнюю политику. В ее правление произошли три русско-турецких войны, в результате которых были присоединены Молдавия, Валахия, Крым, часть Польши. Одним из лучших русских полководцев был фельдмаршал А.В.Суворов, который за взятие Крыма получил титул графа Таврического. К концу правления Екатерины II Россия значительно расширила свои владения и превратилась в великую мировую державу. Канцлер А.Безбородко говорил: “…при нас ни одна пушка в Европе без позволения нашего выпалить не смела”.</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Внутренняя политика Екатерины II была отмечена расширением прав и свобод подданных, заботой о благосостоянии и просвещении народа. Императрица проводила политику “просвещенного абсолютизма” и руководствовалась идеями французских просветителей. В 1775 году ею была издана “Жалованная грамота дворянству”, через пять лет - “Жалованная грамота городам” и “Жалованная грамота крестьянам”. Вслед за просветителями Екатерина II критиковала роль православной церкви в государстве и хотела лишить ее права активно вмешиваться в политику. С этой целью она издала указ о секуляризации церковных земель.</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Впервые в истории Екатерина II привлекла к разработке нового свода законов выборных депутатов от разных сословий и даже сама составила “Наказ” Уложенной комиссии, в котором использовала идеи французских просветителей.</w:t>
      </w:r>
    </w:p>
    <w:p w:rsidR="00634577" w:rsidRPr="00CB2EAF" w:rsidRDefault="00634577" w:rsidP="00634577">
      <w:pPr>
        <w:shd w:val="clear" w:color="auto" w:fill="FFFFFF"/>
        <w:spacing w:after="135"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u w:val="single"/>
          <w:lang w:eastAsia="ru-RU"/>
        </w:rPr>
        <w:t>Ошибки:</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Екатерина II вступила на трон в результате переворота в 1762 году.</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Слова Пушкина относились к Г.Потемкину.</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В период правления Екатерины II с Турцией Россия воевала дважды: в 1768-1774 гг. и в 1787-1791 гг.</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Молдавия и Валахия не входили в состав Российской империи.</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 xml:space="preserve">Часть польских земель была присоединена в результате трех разделов Речи </w:t>
      </w:r>
      <w:proofErr w:type="spellStart"/>
      <w:r w:rsidRPr="00CB2EAF">
        <w:rPr>
          <w:rFonts w:ascii="Times New Roman" w:eastAsia="Times New Roman" w:hAnsi="Times New Roman" w:cs="Times New Roman"/>
          <w:sz w:val="28"/>
          <w:szCs w:val="28"/>
          <w:lang w:eastAsia="ru-RU"/>
        </w:rPr>
        <w:t>Посполитой</w:t>
      </w:r>
      <w:proofErr w:type="spellEnd"/>
      <w:r w:rsidRPr="00CB2EAF">
        <w:rPr>
          <w:rFonts w:ascii="Times New Roman" w:eastAsia="Times New Roman" w:hAnsi="Times New Roman" w:cs="Times New Roman"/>
          <w:sz w:val="28"/>
          <w:szCs w:val="28"/>
          <w:lang w:eastAsia="ru-RU"/>
        </w:rPr>
        <w:t>.</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А.В.Суворов носил титул графа Рымникского, титул князя Таврического носил Г.Потемкин.</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Расширение прав и свобод распространялось исключительно на дворянское сословие.</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“Жалованная грамота дворянству” была издана в 1785 году.</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“Жалованная грамота городам” была издана в 1785 году, а “Жалованной грамоты крестьянам” в истории не было.</w:t>
      </w:r>
    </w:p>
    <w:p w:rsidR="00634577" w:rsidRPr="00CB2EAF" w:rsidRDefault="00634577" w:rsidP="0063457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B2EAF">
        <w:rPr>
          <w:rFonts w:ascii="Times New Roman" w:eastAsia="Times New Roman" w:hAnsi="Times New Roman" w:cs="Times New Roman"/>
          <w:sz w:val="28"/>
          <w:szCs w:val="28"/>
          <w:lang w:eastAsia="ru-RU"/>
        </w:rPr>
        <w:t>Екатерина II провела секуляризацию церковных земель, но никогда не критиковала роль и место православной церкви.</w:t>
      </w:r>
    </w:p>
    <w:p w:rsidR="00E511E0" w:rsidRDefault="00E511E0"/>
    <w:sectPr w:rsidR="00E511E0" w:rsidSect="00E51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20CD"/>
    <w:multiLevelType w:val="multilevel"/>
    <w:tmpl w:val="08C2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B4E93"/>
    <w:multiLevelType w:val="multilevel"/>
    <w:tmpl w:val="32A2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311EA"/>
    <w:multiLevelType w:val="multilevel"/>
    <w:tmpl w:val="E9FC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86E02"/>
    <w:multiLevelType w:val="multilevel"/>
    <w:tmpl w:val="3408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2A5949"/>
    <w:multiLevelType w:val="multilevel"/>
    <w:tmpl w:val="140C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634577"/>
    <w:rsid w:val="00634577"/>
    <w:rsid w:val="00E51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dc:creator>
  <cp:lastModifiedBy>rost</cp:lastModifiedBy>
  <cp:revision>1</cp:revision>
  <dcterms:created xsi:type="dcterms:W3CDTF">2017-03-20T06:10:00Z</dcterms:created>
  <dcterms:modified xsi:type="dcterms:W3CDTF">2017-03-20T06:10:00Z</dcterms:modified>
</cp:coreProperties>
</file>